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1703"/>
        <w:gridCol w:w="1843"/>
        <w:gridCol w:w="1559"/>
        <w:gridCol w:w="1701"/>
        <w:gridCol w:w="3402"/>
        <w:gridCol w:w="994"/>
        <w:gridCol w:w="1275"/>
      </w:tblGrid>
      <w:tr w:rsidR="00136443" w:rsidTr="00533E60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136443" w:rsidRPr="00136443" w:rsidRDefault="00136443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402" w:type="dxa"/>
            <w:vMerge w:val="restart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269" w:type="dxa"/>
            <w:gridSpan w:val="2"/>
          </w:tcPr>
          <w:p w:rsid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14218E" w:rsidRDefault="0014218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</w:t>
            </w:r>
            <w:r w:rsidR="004360CE">
              <w:rPr>
                <w:sz w:val="22"/>
              </w:rPr>
              <w:t>09</w:t>
            </w:r>
            <w:r>
              <w:rPr>
                <w:sz w:val="22"/>
              </w:rPr>
              <w:t>.20</w:t>
            </w:r>
            <w:r w:rsidR="004360CE">
              <w:rPr>
                <w:sz w:val="22"/>
              </w:rPr>
              <w:t>20</w:t>
            </w:r>
          </w:p>
          <w:p w:rsidR="00EC71EC" w:rsidRPr="00136443" w:rsidRDefault="00EC71EC" w:rsidP="00FB7674">
            <w:pPr>
              <w:jc w:val="center"/>
              <w:rPr>
                <w:sz w:val="22"/>
              </w:rPr>
            </w:pPr>
          </w:p>
        </w:tc>
      </w:tr>
      <w:tr w:rsidR="00136443" w:rsidTr="00533E60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136443" w:rsidRPr="00136443" w:rsidRDefault="00136443" w:rsidP="00E16742">
            <w:pPr>
              <w:ind w:left="624"/>
              <w:rPr>
                <w:sz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5" w:type="dxa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по 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</w:p>
        </w:tc>
      </w:tr>
      <w:tr w:rsidR="00136443" w:rsidTr="00533E60">
        <w:trPr>
          <w:trHeight w:val="538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  <w:p w:rsidR="00136443" w:rsidRPr="00136443" w:rsidRDefault="00136443" w:rsidP="00E21ACB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7</w:t>
            </w:r>
          </w:p>
        </w:tc>
      </w:tr>
      <w:tr w:rsidR="0013066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066C" w:rsidRPr="00136443" w:rsidRDefault="0013066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066C" w:rsidRPr="00136443" w:rsidRDefault="0013066C" w:rsidP="007C4FC6">
            <w:pPr>
              <w:rPr>
                <w:sz w:val="22"/>
              </w:rPr>
            </w:pPr>
            <w:r>
              <w:rPr>
                <w:sz w:val="22"/>
              </w:rPr>
              <w:t>Бардадина Анна Вячеславовна</w:t>
            </w:r>
          </w:p>
        </w:tc>
        <w:tc>
          <w:tcPr>
            <w:tcW w:w="1703" w:type="dxa"/>
            <w:shd w:val="clear" w:color="auto" w:fill="auto"/>
          </w:tcPr>
          <w:p w:rsidR="0013066C" w:rsidRPr="00136443" w:rsidRDefault="0013066C" w:rsidP="004070B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066C" w:rsidRPr="00136443" w:rsidRDefault="0013066C" w:rsidP="001306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066C" w:rsidRPr="00136443" w:rsidRDefault="0013066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066C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066C" w:rsidRPr="00136443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3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Ботева Снежана Вениаминовна</w:t>
            </w:r>
          </w:p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5B0E0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3402" w:type="dxa"/>
          </w:tcPr>
          <w:p w:rsidR="00136443" w:rsidRPr="00911C09" w:rsidRDefault="0013066C" w:rsidP="00356048">
            <w:pPr>
              <w:rPr>
                <w:sz w:val="22"/>
                <w:szCs w:val="22"/>
              </w:rPr>
            </w:pPr>
            <w:r w:rsidRPr="0013066C">
              <w:rPr>
                <w:sz w:val="22"/>
                <w:szCs w:val="22"/>
              </w:rPr>
              <w:t xml:space="preserve">Повышение квалификации в рамках Конференции и Педагогического семинара-практикума </w:t>
            </w:r>
            <w:r w:rsidRPr="0013066C">
              <w:rPr>
                <w:sz w:val="22"/>
                <w:szCs w:val="22"/>
                <w:lang w:val="en-US"/>
              </w:rPr>
              <w:t>VI</w:t>
            </w:r>
            <w:r w:rsidRPr="0013066C">
              <w:rPr>
                <w:sz w:val="22"/>
                <w:szCs w:val="22"/>
              </w:rPr>
              <w:t xml:space="preserve"> Международной ассамблеи по теме «Современность и творчество в методике и практике преподавания теоретических дисциплин ДМШ и ДШИ» г. Москва, 01-05.06.2018, 72 часа</w:t>
            </w: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4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Бояринцева Любовь Сергеевна</w:t>
            </w:r>
          </w:p>
        </w:tc>
        <w:tc>
          <w:tcPr>
            <w:tcW w:w="1703" w:type="dxa"/>
            <w:shd w:val="clear" w:color="auto" w:fill="auto"/>
          </w:tcPr>
          <w:p w:rsidR="00136443" w:rsidRPr="00136443" w:rsidRDefault="0013066C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911C09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г. 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23.03 - 02.04.13</w:t>
            </w:r>
          </w:p>
          <w:p w:rsidR="00136443" w:rsidRPr="00136443" w:rsidRDefault="002B19E0" w:rsidP="002B19E0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911C09">
              <w:rPr>
                <w:rFonts w:eastAsia="Calibri"/>
                <w:sz w:val="22"/>
                <w:szCs w:val="22"/>
                <w:lang w:eastAsia="en-US"/>
              </w:rPr>
              <w:t xml:space="preserve">ворческая школа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«Фонопедический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EC71E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Буракова Олеся Николаевн</w:t>
            </w:r>
          </w:p>
        </w:tc>
        <w:tc>
          <w:tcPr>
            <w:tcW w:w="1703" w:type="dxa"/>
            <w:shd w:val="clear" w:color="auto" w:fill="auto"/>
          </w:tcPr>
          <w:p w:rsidR="00EC71EC" w:rsidRPr="00136443" w:rsidRDefault="006F4A7B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C71EC" w:rsidRPr="00136443" w:rsidRDefault="00EC71EC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C71EC" w:rsidRDefault="00227CE2" w:rsidP="00EC71E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C71EC" w:rsidRDefault="00227CE2" w:rsidP="00EC71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30BD5">
              <w:rPr>
                <w:sz w:val="22"/>
              </w:rPr>
              <w:t>г 9м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Бутолина Елена Витальевна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22F6D" w:rsidRPr="00522F6D" w:rsidRDefault="00522F6D" w:rsidP="00522F6D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методики обучения игре на струнно-смычковых инструментах» «Обучение детей игре на духовых и ударных инструментах: теория и практика». ФГБОУВО «Пермский государственный институт культуры» факультет повышения квалификации ПГИК, 72 час., г. Пермь, </w:t>
            </w:r>
          </w:p>
          <w:p w:rsidR="00D33CE2" w:rsidRPr="00136443" w:rsidRDefault="00522F6D" w:rsidP="00522F6D">
            <w:pPr>
              <w:rPr>
                <w:sz w:val="22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01-06.10.2017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9</w:t>
            </w:r>
          </w:p>
        </w:tc>
      </w:tr>
      <w:tr w:rsidR="00D33CE2" w:rsidTr="00533E60">
        <w:trPr>
          <w:trHeight w:val="487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Быданцева Евгения Васильевна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1563DF" w:rsidP="00D33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Варнакова Ирина Владимировна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6</w:t>
            </w:r>
          </w:p>
        </w:tc>
      </w:tr>
      <w:tr w:rsidR="005D2F51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D2F51" w:rsidRPr="00136443" w:rsidRDefault="005D2F51" w:rsidP="005D2F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Варнин Юрий Иванович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D2F51" w:rsidRPr="00136443" w:rsidRDefault="005D2F51" w:rsidP="005D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D2F51" w:rsidRPr="00136443" w:rsidRDefault="005D2F51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227CE2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D2F51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27CE2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 Веретенникова Татьяна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</w:t>
            </w:r>
            <w:r>
              <w:rPr>
                <w:sz w:val="22"/>
              </w:rPr>
              <w:lastRenderedPageBreak/>
              <w:t>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78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Елена  Геннадьевна   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911C09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народная  артистка РФ 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теме: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г. 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23.03 - 02.04.13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Творческая школа «Фонопедический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</w:tcPr>
          <w:p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CF0F38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CF0F38" w:rsidRPr="00136443" w:rsidRDefault="00CF0F38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CF0F38" w:rsidRPr="00136443" w:rsidRDefault="00CF0F38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843" w:type="dxa"/>
            <w:shd w:val="clear" w:color="auto" w:fill="auto"/>
          </w:tcPr>
          <w:p w:rsidR="00CF0F38" w:rsidRPr="00136443" w:rsidRDefault="00CF0F38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CF0F38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искусства»,   72 час., г. Киров, 26.11 -05.12.2014</w:t>
            </w:r>
          </w:p>
          <w:p w:rsidR="00CF0F38" w:rsidRPr="00401851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CF0F38">
              <w:rPr>
                <w:rFonts w:eastAsiaTheme="minorHAnsi"/>
                <w:sz w:val="22"/>
                <w:szCs w:val="28"/>
                <w:lang w:eastAsia="en-US"/>
              </w:rPr>
              <w:t xml:space="preserve">КПК «Современные технологии преподавания. Теория и 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20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19, 72 часа</w:t>
            </w:r>
          </w:p>
        </w:tc>
        <w:tc>
          <w:tcPr>
            <w:tcW w:w="994" w:type="dxa"/>
          </w:tcPr>
          <w:p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Гамза Елена Павловна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21.01-25.01.19, 72 часа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27CE2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563DF" w:rsidRPr="00136443" w:rsidRDefault="00CF0F38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27CE2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Генералова Наталия Николаевна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987836" w:rsidRDefault="00DD78CA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Городничева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227CE2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>Методическая школа директора Средней специальной школы при Казанской государственной консерватории им. Н.Г. Жиганова, преподавателя специального фортепиано Д.Б. Маршанского 8ч. ПДМШ, 23.03.2019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1563DF" w:rsidTr="00533E60">
        <w:trPr>
          <w:trHeight w:val="670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222D1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</w:t>
            </w:r>
            <w:r>
              <w:rPr>
                <w:sz w:val="22"/>
              </w:rPr>
              <w:lastRenderedPageBreak/>
              <w:t>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F35964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F35964"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35964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35964">
              <w:rPr>
                <w:sz w:val="22"/>
              </w:rPr>
              <w:t>4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 w:rsidR="00CF0F38"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Ермолина Надежда Анатольевна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222D1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1222D1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слушание музыки,</w:t>
            </w:r>
          </w:p>
          <w:p w:rsidR="001222D1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ритмика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563DF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522F6D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 w:rsidR="001222D1"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35964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35964"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Жолобов Александр Васильевич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436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3402" w:type="dxa"/>
          </w:tcPr>
          <w:p w:rsidR="001563DF" w:rsidRPr="00987836" w:rsidRDefault="00F35964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духовых инструментов» КОГБУДПО «УМЦ повышения квалификации работников культуры и искусства» 09.06</w:t>
            </w:r>
            <w:r w:rsidR="00787903">
              <w:rPr>
                <w:sz w:val="22"/>
              </w:rPr>
              <w:t>.20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35964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Земцова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Аполлинария Ивановна,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засл. работник культуры </w:t>
            </w:r>
            <w:r w:rsidRPr="00136443">
              <w:rPr>
                <w:sz w:val="22"/>
              </w:rPr>
              <w:lastRenderedPageBreak/>
              <w:t>РФ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</w:t>
            </w:r>
            <w:r>
              <w:rPr>
                <w:sz w:val="22"/>
              </w:rPr>
              <w:lastRenderedPageBreak/>
              <w:t xml:space="preserve">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F35964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35964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436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222D1" w:rsidRPr="001222D1" w:rsidRDefault="001222D1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Семинар в рамках методической школы «Становление юного пианиста»с участием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профессора Казанской государственной консерватории им. Н.Г. Жиганова,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ведущего преподавателя  средней специальной музыкальной школы при консерватории, </w:t>
            </w: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народной артистки Республики Татарстан, Лауреата Всероссийского конкурса</w:t>
            </w:r>
          </w:p>
          <w:p w:rsidR="001563DF" w:rsidRPr="001222D1" w:rsidRDefault="001222D1" w:rsidP="001563DF">
            <w:pPr>
              <w:rPr>
                <w:rFonts w:eastAsiaTheme="minorHAnsi"/>
                <w:sz w:val="22"/>
                <w:szCs w:val="120"/>
                <w:lang w:eastAsia="en-US"/>
              </w:rPr>
            </w:pP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Ф.И. Хасановой, Киров, 28.02.2015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35964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35964">
              <w:rPr>
                <w:sz w:val="22"/>
              </w:rPr>
              <w:t>9</w:t>
            </w:r>
          </w:p>
        </w:tc>
      </w:tr>
      <w:tr w:rsidR="00F35964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F35964" w:rsidRPr="00136443" w:rsidRDefault="00F35964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F35964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Зянчурин Руфис Наилович</w:t>
            </w:r>
          </w:p>
        </w:tc>
        <w:tc>
          <w:tcPr>
            <w:tcW w:w="1703" w:type="dxa"/>
            <w:shd w:val="clear" w:color="auto" w:fill="auto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964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35964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Ударные инструменты</w:t>
            </w:r>
          </w:p>
        </w:tc>
        <w:tc>
          <w:tcPr>
            <w:tcW w:w="3402" w:type="dxa"/>
          </w:tcPr>
          <w:p w:rsidR="00F35964" w:rsidRPr="001222D1" w:rsidRDefault="00F35964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F35964" w:rsidRPr="00136443" w:rsidRDefault="00F35964" w:rsidP="00F35964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5" w:type="dxa"/>
          </w:tcPr>
          <w:p w:rsidR="00F35964" w:rsidRPr="00136443" w:rsidRDefault="00F35964" w:rsidP="00F35964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F35964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F35964" w:rsidRPr="00136443" w:rsidRDefault="00F35964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F35964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Караваев Максим Сергеевич</w:t>
            </w:r>
          </w:p>
        </w:tc>
        <w:tc>
          <w:tcPr>
            <w:tcW w:w="1703" w:type="dxa"/>
            <w:shd w:val="clear" w:color="auto" w:fill="auto"/>
          </w:tcPr>
          <w:p w:rsidR="00F35964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964" w:rsidRDefault="00F35964" w:rsidP="001563D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5964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3402" w:type="dxa"/>
          </w:tcPr>
          <w:p w:rsidR="00F35964" w:rsidRPr="001222D1" w:rsidRDefault="00F35964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F35964" w:rsidRDefault="00787903" w:rsidP="00F35964">
            <w:pPr>
              <w:rPr>
                <w:sz w:val="22"/>
              </w:rPr>
            </w:pPr>
            <w:r>
              <w:rPr>
                <w:sz w:val="22"/>
              </w:rPr>
              <w:t>1г3м</w:t>
            </w:r>
          </w:p>
        </w:tc>
        <w:tc>
          <w:tcPr>
            <w:tcW w:w="1275" w:type="dxa"/>
          </w:tcPr>
          <w:p w:rsidR="00F35964" w:rsidRDefault="00787903" w:rsidP="00F35964">
            <w:pPr>
              <w:rPr>
                <w:sz w:val="22"/>
              </w:rPr>
            </w:pPr>
            <w:r>
              <w:rPr>
                <w:sz w:val="22"/>
              </w:rPr>
              <w:t>1г</w:t>
            </w:r>
            <w:r w:rsidR="00F35964">
              <w:rPr>
                <w:sz w:val="22"/>
              </w:rPr>
              <w:t>3м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Кодочигова Елена Андреевна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</w:t>
            </w:r>
          </w:p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«Основные аспекты преподавания музыкально-теоретических дисциплин» КОГБУДПО «УМЦ повышения квалификации работников культуры и искусства» 13.05-17.05.2019, 72 часа</w:t>
            </w:r>
          </w:p>
        </w:tc>
        <w:tc>
          <w:tcPr>
            <w:tcW w:w="994" w:type="dxa"/>
          </w:tcPr>
          <w:p w:rsidR="001563DF" w:rsidRPr="00136443" w:rsidRDefault="001563DF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787903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787903" w:rsidP="001563D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Козлова  Руфь Данииловна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787903" w:rsidRDefault="00787903" w:rsidP="00787903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2г.11м</w:t>
            </w:r>
          </w:p>
        </w:tc>
        <w:tc>
          <w:tcPr>
            <w:tcW w:w="1275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2г.11м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 xml:space="preserve">Методическая школа преподавателя специального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фортепиано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Центральной музыкальной школы при Московской го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сударственной консерватории им.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П.И.Чайковского,</w:t>
            </w:r>
          </w:p>
          <w:p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лауреата международных конкурсов Жаворонкова Андрея Эдуардовича</w:t>
            </w:r>
          </w:p>
          <w:p w:rsidR="00787903" w:rsidRPr="00401851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10 час., ПДМШ, г. Киров,                       02-03.03.2018</w:t>
            </w:r>
          </w:p>
        </w:tc>
        <w:tc>
          <w:tcPr>
            <w:tcW w:w="994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Комаровских Людмила Сергеевна</w:t>
            </w:r>
            <w:r>
              <w:rPr>
                <w:sz w:val="22"/>
              </w:rPr>
              <w:t xml:space="preserve">,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 xml:space="preserve">уженный </w:t>
            </w:r>
            <w:r w:rsidRPr="00136443">
              <w:rPr>
                <w:sz w:val="22"/>
              </w:rPr>
              <w:t>работник культуры Кировской области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787903" w:rsidRPr="00136443" w:rsidRDefault="00787903" w:rsidP="0020473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04730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787903" w:rsidRPr="00136443" w:rsidRDefault="00787903" w:rsidP="0020473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04730">
              <w:rPr>
                <w:sz w:val="22"/>
              </w:rPr>
              <w:t>8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Коряковцева Галина Аркадьевна, </w:t>
            </w:r>
          </w:p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787903" w:rsidRDefault="00787903" w:rsidP="00787903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787903" w:rsidRPr="00911C09" w:rsidRDefault="00787903" w:rsidP="00787903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787903" w:rsidRPr="00136443" w:rsidRDefault="00787903" w:rsidP="002047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04730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787903" w:rsidRPr="00136443" w:rsidRDefault="00787903" w:rsidP="002047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04730"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Краева Лариса Алексеевна 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843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  <w:tc>
          <w:tcPr>
            <w:tcW w:w="3402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КОГБУДПО «Учебно-методический центр повышения квалификации работников </w:t>
            </w:r>
            <w:r>
              <w:rPr>
                <w:sz w:val="22"/>
                <w:szCs w:val="22"/>
              </w:rPr>
              <w:lastRenderedPageBreak/>
              <w:t xml:space="preserve">культуры и искусства», 72 час., г. Киров, 15-19.01.2017. </w:t>
            </w:r>
          </w:p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по теме: «Эстрадно-джазовый вокал: проблемы преподавания и исполнительства» </w:t>
            </w:r>
          </w:p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академия музыки имени Гнесиных, 72 часа, г. Москва, 5-9.06.2017 </w:t>
            </w:r>
          </w:p>
        </w:tc>
        <w:tc>
          <w:tcPr>
            <w:tcW w:w="994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1275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Кропанева Надежда Александровна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Куртеева Ольга Игоревна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Лавренова Екатерина Викторовна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технологии преподавания. </w:t>
            </w:r>
            <w:r>
              <w:rPr>
                <w:sz w:val="22"/>
              </w:rPr>
              <w:lastRenderedPageBreak/>
              <w:t>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30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E313FA" w:rsidRPr="005655D8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E313FA" w:rsidTr="00B1034D">
        <w:trPr>
          <w:trHeight w:val="276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Любимова Анастасия Сергеевна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на СЗД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баяна, аккордеона» современные технологии преподавания. Теория и практика.» 72 часа 15-19.10.2018</w:t>
            </w:r>
          </w:p>
        </w:tc>
        <w:tc>
          <w:tcPr>
            <w:tcW w:w="994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Маракулина Наталья Егоровна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Мясникова Елена Федоровна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засл.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Надеева Елена Борисовна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6939C7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гобой,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в рамках Всероссийского семинара-стажировки для руководителей духовых оркестров по теме «Современные тенденции в развитии духовых оркестров», 72 час., г. Москва, 12-17.04.2018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911C09" w:rsidRDefault="00B666C2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Полюшкина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313FA" w:rsidRPr="00001C72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«Работа над голосом. История, теория, методика, практика»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Частное образовательное учреждение дополнительного профессионального образования «Центр образовательных услуг», г. Санкт-Петербург, 10.05.2018 Удостоверение № 782407437653 Рег. № 2431,  10.05.2018,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«Совеременные образовательные информационные технологии в профессиональной деятельности педагога»  АДПО «Центр Повышения Квалификации» при ЛЦ «Релод» 29.03.2019 16 часов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D542B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практика» </w:t>
            </w:r>
            <w:r>
              <w:rPr>
                <w:sz w:val="22"/>
              </w:rPr>
              <w:t xml:space="preserve">по теме: «Совершенствование профессиональной компетентности преподавателей фортепиано»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01-06.02.2016 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E313FA" w:rsidTr="00533E60">
        <w:trPr>
          <w:trHeight w:val="610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засл.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«Современные подходы к обучению в классе гитары»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30.11.-04.12.2017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B666C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B666C2" w:rsidRPr="00136443" w:rsidRDefault="00B666C2" w:rsidP="00B666C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Юлия Михайловна</w:t>
            </w:r>
          </w:p>
        </w:tc>
        <w:tc>
          <w:tcPr>
            <w:tcW w:w="1703" w:type="dxa"/>
            <w:shd w:val="clear" w:color="auto" w:fill="auto"/>
          </w:tcPr>
          <w:p w:rsidR="00B666C2" w:rsidRDefault="00B666C2" w:rsidP="00B6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B666C2" w:rsidRPr="00136443" w:rsidRDefault="00B666C2" w:rsidP="00B6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B666C2" w:rsidRPr="00136443" w:rsidRDefault="00B666C2" w:rsidP="00B666C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B666C2" w:rsidRPr="00136443" w:rsidRDefault="00B666C2" w:rsidP="00B666C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B666C2" w:rsidRPr="00136443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B666C2" w:rsidRPr="00136443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«Исполнительское мастерство современного концертмейстера»,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 26.02-02.03.2017</w:t>
            </w:r>
          </w:p>
        </w:tc>
        <w:tc>
          <w:tcPr>
            <w:tcW w:w="994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Седельников Евгений Игоревич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Седова Марина Менктевна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2</w:t>
            </w:r>
          </w:p>
        </w:tc>
      </w:tr>
      <w:tr w:rsidR="00E313FA" w:rsidTr="00533E60">
        <w:trPr>
          <w:trHeight w:val="584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B666C2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B666C2" w:rsidP="00E313F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</w:t>
            </w:r>
            <w:r>
              <w:rPr>
                <w:sz w:val="22"/>
              </w:rPr>
              <w:lastRenderedPageBreak/>
              <w:t>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B666C2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4</w:t>
            </w:r>
          </w:p>
        </w:tc>
      </w:tr>
      <w:tr w:rsidR="00E313FA" w:rsidTr="00533E60">
        <w:trPr>
          <w:trHeight w:val="2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666C2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666C2"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Снегуренко Елена Федоровна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6939C7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1</w:t>
            </w:r>
          </w:p>
        </w:tc>
      </w:tr>
      <w:tr w:rsidR="00B666C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B666C2" w:rsidRPr="00136443" w:rsidRDefault="00B666C2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666C2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Сорокина Татьяна Николаевна</w:t>
            </w:r>
          </w:p>
        </w:tc>
        <w:tc>
          <w:tcPr>
            <w:tcW w:w="1703" w:type="dxa"/>
            <w:shd w:val="clear" w:color="auto" w:fill="auto"/>
          </w:tcPr>
          <w:p w:rsidR="00B666C2" w:rsidRPr="00136443" w:rsidRDefault="00B666C2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666C2" w:rsidRPr="00136443" w:rsidRDefault="00B666C2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666C2" w:rsidRPr="00136443" w:rsidRDefault="00B666C2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666C2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B666C2" w:rsidRDefault="00B666C2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B666C2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B666C2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Строкай Тамара Евгеньевна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010CD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010CD">
              <w:rPr>
                <w:sz w:val="22"/>
              </w:rPr>
              <w:t>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Сырчина Татьяна Михайловна,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010C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3010CD">
              <w:rPr>
                <w:sz w:val="22"/>
              </w:rPr>
              <w:t>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3010CD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3010CD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Ткаченко Людмила Григорьевна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911C09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Фоминых Наталья Евгеньевна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3010CD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3010CD" w:rsidP="00E313FA">
            <w:pPr>
              <w:rPr>
                <w:sz w:val="22"/>
              </w:rPr>
            </w:pPr>
            <w:r w:rsidRPr="003010CD">
              <w:rPr>
                <w:sz w:val="22"/>
              </w:rPr>
              <w:t>ООО «Международные образовательные проекты» ЦДПО «Эксперт» «Информационно-коммуникационные технологи в профессиональной деятельности педагога в условиях реализации ФГОС» 20.04.2020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010CD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010CD">
              <w:rPr>
                <w:sz w:val="22"/>
              </w:rPr>
              <w:t>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Фурина Людмила Михайловна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7509F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Цепаева Наталья Васильевна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7509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7509F"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Чайникова Елена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17509F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7509F">
              <w:rPr>
                <w:sz w:val="22"/>
              </w:rPr>
              <w:t>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Шатунова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E313FA" w:rsidRPr="00F93D48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практика» по теме: «Хоровое искусс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тво: инновации, опыт, практика»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КОГБУДПО «Учебно-методический центр повышения квалификации работников культуры и искусства»,   72 час., г. Киров,  15-19.01.2017.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>
              <w:rPr>
                <w:sz w:val="22"/>
              </w:rPr>
              <w:t>3</w:t>
            </w:r>
            <w:r w:rsidR="0017509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E313FA" w:rsidRPr="00136443" w:rsidRDefault="0055704B" w:rsidP="00E313FA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29.02.-02.03.20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Шульмин Сергей Арсентьевич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7509F"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Шуракова Татьяна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 72 часа</w:t>
            </w:r>
          </w:p>
        </w:tc>
        <w:tc>
          <w:tcPr>
            <w:tcW w:w="994" w:type="dxa"/>
          </w:tcPr>
          <w:p w:rsidR="00E313FA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>Эсаулова Алла Константиновна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7509F" w:rsidRDefault="0017509F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6м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6м</w:t>
            </w:r>
          </w:p>
        </w:tc>
      </w:tr>
      <w:tr w:rsidR="00E313FA" w:rsidTr="00533E60">
        <w:trPr>
          <w:trHeight w:val="3537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Юдникова Ольга Леонидовна 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F93D48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E313FA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5</w:t>
            </w:r>
          </w:p>
        </w:tc>
      </w:tr>
      <w:tr w:rsidR="00E313FA" w:rsidTr="00533E60">
        <w:trPr>
          <w:trHeight w:val="596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Абашев Алексей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Дорогина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фортепиано,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Дробахин Евгений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Карпиков ИльяАндреевич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Мазеева Наталья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3402" w:type="dxa"/>
          </w:tcPr>
          <w:p w:rsidR="0017509F" w:rsidRDefault="0017509F" w:rsidP="0017509F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 в детских школах </w:t>
            </w:r>
            <w:r w:rsidRPr="00D542B3">
              <w:rPr>
                <w:sz w:val="22"/>
              </w:rPr>
              <w:lastRenderedPageBreak/>
              <w:t>искусств (по видам искусств). Теория и практика» КОГБУДПО «Учебно-методический центр повышения квалификации работник</w:t>
            </w:r>
            <w:r>
              <w:rPr>
                <w:sz w:val="22"/>
              </w:rPr>
              <w:t>ов культуры и искусства</w:t>
            </w:r>
            <w:r w:rsidR="004360CE">
              <w:rPr>
                <w:sz w:val="22"/>
              </w:rPr>
              <w:t xml:space="preserve">», </w:t>
            </w:r>
            <w:r w:rsidR="004360CE" w:rsidRPr="00D542B3">
              <w:rPr>
                <w:sz w:val="22"/>
              </w:rPr>
              <w:t>72</w:t>
            </w:r>
            <w:r w:rsidRPr="00D542B3">
              <w:rPr>
                <w:sz w:val="22"/>
              </w:rPr>
              <w:t xml:space="preserve"> час., г. Киров, </w:t>
            </w:r>
            <w:r>
              <w:rPr>
                <w:sz w:val="22"/>
              </w:rPr>
              <w:t>25.01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D542B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D542B3">
              <w:rPr>
                <w:sz w:val="22"/>
              </w:rPr>
              <w:t>.2014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 «Работа со школьным оркестром и ансамблями русских народных инструментов» засл. раб. культ. РФ Ворошилова А.Б., 16 час.,           г. Киров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Михайлова Екатерина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17509F" w:rsidRPr="00D542B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29.02.-02.03. 20 72 часа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402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29.02.-02.03.20 72 часа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Огородникова 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55704B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55704B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7509F" w:rsidRPr="00136443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5704B">
              <w:rPr>
                <w:sz w:val="22"/>
              </w:rPr>
              <w:t>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Перминова Татьяна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5704B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7509F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5704B"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Рухлядьева Анастасия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флейта,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гобой</w:t>
            </w:r>
          </w:p>
        </w:tc>
        <w:tc>
          <w:tcPr>
            <w:tcW w:w="3402" w:type="dxa"/>
          </w:tcPr>
          <w:p w:rsidR="0017509F" w:rsidRPr="00401851" w:rsidRDefault="0017509F" w:rsidP="0017509F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Ускова Наталья Юрьевна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55704B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Юшин Эдвард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136443">
              <w:rPr>
                <w:sz w:val="22"/>
              </w:rPr>
              <w:t>ларнет</w:t>
            </w:r>
            <w:r>
              <w:rPr>
                <w:sz w:val="22"/>
              </w:rPr>
              <w:t>,</w:t>
            </w:r>
            <w:r w:rsidRPr="00136443">
              <w:rPr>
                <w:sz w:val="22"/>
              </w:rPr>
              <w:t xml:space="preserve"> саксофон</w:t>
            </w:r>
          </w:p>
        </w:tc>
        <w:tc>
          <w:tcPr>
            <w:tcW w:w="3402" w:type="dxa"/>
          </w:tcPr>
          <w:p w:rsidR="0017509F" w:rsidRPr="00D542B3" w:rsidRDefault="0017509F" w:rsidP="0017509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«Обучение детей игре на духовых и ударных инструментах: теория и практика».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12-16.11.2016</w:t>
            </w: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6F"/>
    <w:rsid w:val="00001C72"/>
    <w:rsid w:val="00033B6E"/>
    <w:rsid w:val="000557DD"/>
    <w:rsid w:val="00061321"/>
    <w:rsid w:val="00067ECB"/>
    <w:rsid w:val="000845FC"/>
    <w:rsid w:val="000855BF"/>
    <w:rsid w:val="000A5949"/>
    <w:rsid w:val="000A7FD4"/>
    <w:rsid w:val="000B137A"/>
    <w:rsid w:val="000D0BFE"/>
    <w:rsid w:val="000F686A"/>
    <w:rsid w:val="000F7CA9"/>
    <w:rsid w:val="00104E06"/>
    <w:rsid w:val="0010557F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7509F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4730"/>
    <w:rsid w:val="002053C2"/>
    <w:rsid w:val="00227CE2"/>
    <w:rsid w:val="00230026"/>
    <w:rsid w:val="00232FE3"/>
    <w:rsid w:val="00237339"/>
    <w:rsid w:val="002577DE"/>
    <w:rsid w:val="002A507B"/>
    <w:rsid w:val="002B19E0"/>
    <w:rsid w:val="002B26DA"/>
    <w:rsid w:val="002D7022"/>
    <w:rsid w:val="002E5406"/>
    <w:rsid w:val="002E7F8A"/>
    <w:rsid w:val="002F2652"/>
    <w:rsid w:val="002F7204"/>
    <w:rsid w:val="003010CD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360CE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5704B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24CFB"/>
    <w:rsid w:val="0062536F"/>
    <w:rsid w:val="00630CC5"/>
    <w:rsid w:val="00635472"/>
    <w:rsid w:val="0064220E"/>
    <w:rsid w:val="00650360"/>
    <w:rsid w:val="006532A4"/>
    <w:rsid w:val="00655E2E"/>
    <w:rsid w:val="00675341"/>
    <w:rsid w:val="006939C7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87903"/>
    <w:rsid w:val="007A240F"/>
    <w:rsid w:val="007A385B"/>
    <w:rsid w:val="007B54FE"/>
    <w:rsid w:val="007C4FC6"/>
    <w:rsid w:val="00811657"/>
    <w:rsid w:val="008122EF"/>
    <w:rsid w:val="0082092B"/>
    <w:rsid w:val="008407F4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17CF"/>
    <w:rsid w:val="00987836"/>
    <w:rsid w:val="009914AD"/>
    <w:rsid w:val="009A6397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2665"/>
    <w:rsid w:val="00AD5CDA"/>
    <w:rsid w:val="00B0219C"/>
    <w:rsid w:val="00B03506"/>
    <w:rsid w:val="00B071D1"/>
    <w:rsid w:val="00B10326"/>
    <w:rsid w:val="00B1034D"/>
    <w:rsid w:val="00B30209"/>
    <w:rsid w:val="00B36FC7"/>
    <w:rsid w:val="00B37A7A"/>
    <w:rsid w:val="00B51CA8"/>
    <w:rsid w:val="00B533A7"/>
    <w:rsid w:val="00B666C2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13FA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35964"/>
    <w:rsid w:val="00F55083"/>
    <w:rsid w:val="00F60830"/>
    <w:rsid w:val="00F87D1C"/>
    <w:rsid w:val="00F939CD"/>
    <w:rsid w:val="00F93D48"/>
    <w:rsid w:val="00F968C4"/>
    <w:rsid w:val="00FB40B3"/>
    <w:rsid w:val="00FB4422"/>
    <w:rsid w:val="00FB7674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33377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3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Irina-22</cp:lastModifiedBy>
  <cp:revision>6</cp:revision>
  <cp:lastPrinted>2012-09-11T05:03:00Z</cp:lastPrinted>
  <dcterms:created xsi:type="dcterms:W3CDTF">2020-09-23T12:27:00Z</dcterms:created>
  <dcterms:modified xsi:type="dcterms:W3CDTF">2020-11-30T11:30:00Z</dcterms:modified>
</cp:coreProperties>
</file>